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E58" w:rsidRPr="00A075C4" w:rsidRDefault="00A075C4">
      <w:pPr>
        <w:rPr>
          <w:sz w:val="40"/>
          <w:szCs w:val="40"/>
        </w:rPr>
      </w:pPr>
      <w:r>
        <w:rPr>
          <w:sz w:val="40"/>
          <w:szCs w:val="40"/>
        </w:rPr>
        <w:t>ALLEGATO 11</w:t>
      </w:r>
      <w:bookmarkStart w:id="0" w:name="_GoBack"/>
      <w:bookmarkEnd w:id="0"/>
    </w:p>
    <w:p w:rsidR="00A075C4" w:rsidRPr="00A075C4" w:rsidRDefault="00A075C4">
      <w:pPr>
        <w:rPr>
          <w:sz w:val="40"/>
          <w:szCs w:val="40"/>
        </w:rPr>
      </w:pPr>
      <w:r w:rsidRPr="00A075C4">
        <w:rPr>
          <w:sz w:val="40"/>
          <w:szCs w:val="40"/>
        </w:rPr>
        <w:t>ESERCIZIO DI POPOLARITA’</w:t>
      </w:r>
    </w:p>
    <w:p w:rsidR="00A075C4" w:rsidRPr="00A075C4" w:rsidRDefault="00A075C4" w:rsidP="00A075C4">
      <w:pPr>
        <w:jc w:val="both"/>
        <w:rPr>
          <w:sz w:val="28"/>
          <w:szCs w:val="28"/>
        </w:rPr>
      </w:pPr>
      <w:r w:rsidRPr="00A075C4">
        <w:rPr>
          <w:sz w:val="28"/>
          <w:szCs w:val="28"/>
        </w:rPr>
        <w:t>Organizziamo nel nostro territorio un tavolo per riflettere sulle conseguenze personali, familiari e sociali di ritmi e turni lavorativi che prevedono delle prestazioni anche durante la domenica.</w:t>
      </w:r>
    </w:p>
    <w:p w:rsidR="00A075C4" w:rsidRPr="00A075C4" w:rsidRDefault="00A075C4" w:rsidP="00A075C4">
      <w:pPr>
        <w:jc w:val="both"/>
        <w:rPr>
          <w:sz w:val="28"/>
          <w:szCs w:val="28"/>
        </w:rPr>
      </w:pPr>
      <w:r w:rsidRPr="00A075C4">
        <w:rPr>
          <w:sz w:val="28"/>
          <w:szCs w:val="28"/>
        </w:rPr>
        <w:t>Per approfondire la questione sotto i diversi profili, invitiamo alla tavola persone che a diverso titolo sono coinvolte: operai o commessi che lavorano di domenica, sindacalisti, imprenditori, giuristi e anche un biblista che approfondisca il senso ed il valore cristiano della domenica come giorno di festa.</w:t>
      </w:r>
    </w:p>
    <w:sectPr w:rsidR="00A075C4" w:rsidRPr="00A075C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5C4"/>
    <w:rsid w:val="004A4E58"/>
    <w:rsid w:val="00A07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9D6506-6CAA-4F39-BC5A-D0C345602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Mussini</dc:creator>
  <cp:keywords/>
  <dc:description/>
  <cp:lastModifiedBy>Rita Mussini</cp:lastModifiedBy>
  <cp:revision>2</cp:revision>
  <dcterms:created xsi:type="dcterms:W3CDTF">2019-09-03T19:08:00Z</dcterms:created>
  <dcterms:modified xsi:type="dcterms:W3CDTF">2019-09-03T19:14:00Z</dcterms:modified>
</cp:coreProperties>
</file>